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360"/>
      </w:tblGrid>
      <w:tr w:rsidR="005E3310" w:rsidRPr="00984D7C" w:rsidTr="00947DD7">
        <w:tc>
          <w:tcPr>
            <w:tcW w:w="9360" w:type="dxa"/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3310" w:rsidRPr="00984D7C" w:rsidRDefault="005E3310" w:rsidP="00942D0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28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402"/>
        <w:gridCol w:w="425"/>
        <w:gridCol w:w="2699"/>
      </w:tblGrid>
      <w:tr w:rsidR="005E3310" w:rsidRPr="00984D7C" w:rsidTr="00947DD7">
        <w:trPr>
          <w:jc w:val="center"/>
        </w:trPr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687" w:rsidRDefault="007A1061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28декаб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ря</w:t>
            </w:r>
            <w:r w:rsidR="003B78A6"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5E3310" w:rsidRPr="00984D7C" w:rsidRDefault="005E3310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10" w:rsidRPr="00984D7C" w:rsidRDefault="003B78A6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«Об утверждении конкурсной документации 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>по проведению открытого конкурса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на выполнение работ по капитальному ремонту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многоквартирного дома»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</w:p>
    <w:p w:rsidR="005E3310" w:rsidRPr="00984D7C" w:rsidRDefault="005E3310" w:rsidP="00CA2498">
      <w:pPr>
        <w:spacing w:after="0" w:line="360" w:lineRule="auto"/>
        <w:ind w:firstLine="851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Во исполнение Федерального закона от 21 июля 2007 года № 185-ФЗ «О Фонде содействия реформированию жилищно-коммунального хозяйства» и постановления администрации Приморского края от 11.08.2011 года № 206-па «Об утверждении Порядка привлечения подрядных организаций для выполнения работ по капитальному ремонту многоквартирных домов на территории Приморского края».</w:t>
      </w:r>
    </w:p>
    <w:p w:rsidR="005E3310" w:rsidRPr="00984D7C" w:rsidRDefault="005E3310" w:rsidP="00A21B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100"/>
          <w:sz w:val="28"/>
          <w:szCs w:val="28"/>
          <w:lang w:eastAsia="ru-RU"/>
        </w:rPr>
      </w:pPr>
      <w:r w:rsidRPr="00984D7C">
        <w:rPr>
          <w:rFonts w:ascii="Times New Roman" w:hAnsi="Times New Roman"/>
          <w:spacing w:val="100"/>
          <w:sz w:val="28"/>
          <w:szCs w:val="28"/>
          <w:lang w:eastAsia="ru-RU"/>
        </w:rPr>
        <w:t>приказываю: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3B78A6" w:rsidRPr="00984D7C" w:rsidRDefault="00742D10" w:rsidP="00820C1C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1.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Утвердить 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единую 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конкурсную документацию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(Приложение 1-11) по проведению о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ткрытого конкурса на выполнение работ </w:t>
      </w:r>
      <w:proofErr w:type="gramStart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</w:t>
      </w:r>
      <w:proofErr w:type="gramEnd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капитальному ремонту многоквартирн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ых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дом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ов</w:t>
      </w:r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, находящихся в управлен</w:t>
      </w:r>
      <w:proofErr w:type="gramStart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ии ООО</w:t>
      </w:r>
      <w:proofErr w:type="gramEnd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«Управляющая компания 71-го микрорайона»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: 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.Щ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итовая, д.2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7а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proofErr w:type="spell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Ш</w:t>
      </w:r>
      <w:proofErr w:type="gramEnd"/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епеткова</w:t>
      </w:r>
      <w:proofErr w:type="spell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, д.1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;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33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.С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портивная,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</w:p>
    <w:p w:rsidR="005E3310" w:rsidRPr="00984D7C" w:rsidRDefault="00742D10" w:rsidP="00984D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2.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984D7C" w:rsidRDefault="00984D7C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5E3310" w:rsidRPr="00984D7C" w:rsidRDefault="00742D10" w:rsidP="00CA2498">
      <w:pPr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Генеральный директор                                      </w:t>
      </w:r>
      <w:r w:rsidR="001D4103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                           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В.В. Ситников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</w:p>
    <w:p w:rsidR="00742D10" w:rsidRPr="00984D7C" w:rsidRDefault="00742D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742D10" w:rsidRDefault="00742D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FF3687" w:rsidRDefault="00FF3687" w:rsidP="00166537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742D10" w:rsidRDefault="00742D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B60684" w:rsidRDefault="00B60684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E3310" w:rsidRPr="00553154" w:rsidRDefault="005E33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Приложение №1</w:t>
      </w:r>
    </w:p>
    <w:p w:rsidR="005E3310" w:rsidRPr="00553154" w:rsidRDefault="005E33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 w:rsidR="00BB51FD"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 w:rsidR="00BB51FD"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F50FB0" w:rsidRDefault="005E33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5E3310" w:rsidRPr="00507679" w:rsidRDefault="005E3310" w:rsidP="005076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5E3310" w:rsidRPr="00BB51FD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публикации извещения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80067" w:rsidRPr="00980067"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r w:rsidR="00BB51FD" w:rsidRPr="00980067">
        <w:rPr>
          <w:rFonts w:ascii="Times New Roman" w:hAnsi="Times New Roman"/>
          <w:sz w:val="24"/>
          <w:szCs w:val="24"/>
          <w:u w:val="single"/>
          <w:lang w:eastAsia="ru-RU"/>
        </w:rPr>
        <w:t xml:space="preserve"> я</w:t>
      </w:r>
      <w:r w:rsidR="00BB51FD" w:rsidRPr="00BB51FD">
        <w:rPr>
          <w:rFonts w:ascii="Times New Roman" w:hAnsi="Times New Roman"/>
          <w:sz w:val="24"/>
          <w:szCs w:val="24"/>
          <w:u w:val="single"/>
          <w:lang w:eastAsia="ru-RU"/>
        </w:rPr>
        <w:t>нваря 2013 года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дома. 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>: _</w:t>
      </w:r>
      <w:proofErr w:type="spellStart"/>
      <w:r w:rsidR="00BB51FD" w:rsidRPr="00BB51FD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="00BB51FD" w:rsidRPr="00BB51FD">
        <w:rPr>
          <w:rFonts w:ascii="Times New Roman" w:hAnsi="Times New Roman"/>
          <w:sz w:val="24"/>
          <w:szCs w:val="24"/>
          <w:u w:val="single"/>
          <w:lang w:eastAsia="ru-RU"/>
        </w:rPr>
        <w:t>.С</w:t>
      </w:r>
      <w:proofErr w:type="gramEnd"/>
      <w:r w:rsidR="00BB51FD" w:rsidRPr="00BB51FD">
        <w:rPr>
          <w:rFonts w:ascii="Times New Roman" w:hAnsi="Times New Roman"/>
          <w:sz w:val="24"/>
          <w:szCs w:val="24"/>
          <w:u w:val="single"/>
          <w:lang w:eastAsia="ru-RU"/>
        </w:rPr>
        <w:t>портивная</w:t>
      </w:r>
      <w:proofErr w:type="spellEnd"/>
      <w:r w:rsidR="00BB51FD" w:rsidRPr="00BB51FD">
        <w:rPr>
          <w:rFonts w:ascii="Times New Roman" w:hAnsi="Times New Roman"/>
          <w:sz w:val="24"/>
          <w:szCs w:val="24"/>
          <w:u w:val="single"/>
          <w:lang w:eastAsia="ru-RU"/>
        </w:rPr>
        <w:t>, д.6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______________________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 w:rsidR="00BB51F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B51FD" w:rsidRPr="00BB51FD">
        <w:rPr>
          <w:rFonts w:ascii="Times New Roman" w:hAnsi="Times New Roman"/>
          <w:sz w:val="24"/>
          <w:szCs w:val="24"/>
          <w:u w:val="single"/>
          <w:lang w:eastAsia="ru-RU"/>
        </w:rPr>
        <w:t>капитальный ремонт крыши</w:t>
      </w:r>
    </w:p>
    <w:p w:rsidR="005E3310" w:rsidRPr="00507679" w:rsidRDefault="00BB51FD" w:rsidP="0050767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3310"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="005E3310"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="005E3310"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="005E3310"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310" w:rsidRPr="00507679" w:rsidRDefault="005E3310" w:rsidP="00962D60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_</w:t>
      </w:r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="00962D60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="00962D60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62D60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="00962D60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 w:rsid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ИНН, телефон, адрес, адрес электронной почты, контактное лицо заказчика)</w:t>
      </w:r>
    </w:p>
    <w:p w:rsidR="00980067" w:rsidRPr="00507679" w:rsidRDefault="005E3310" w:rsidP="00980067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="00980067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80067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 w:rsid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="00980067"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5E3310" w:rsidRPr="00507679" w:rsidRDefault="005E3310" w:rsidP="00980067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телефон, адрес, адрес электронной почты,  контактное лицо организатора конкурса)</w:t>
      </w:r>
    </w:p>
    <w:p w:rsidR="005E3310" w:rsidRPr="00E23ECA" w:rsidRDefault="005E3310" w:rsidP="00E23ECA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E23ECA"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1 600 000,0рублей (один миллион шестьсот тысяч)</w:t>
      </w:r>
      <w:r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рублей, </w:t>
      </w:r>
      <w:r w:rsidR="00E23ECA"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 том числе НДС 244 068,0 (двести сорок четыре тысячи шестьдесят восемь) рублей.</w:t>
      </w:r>
    </w:p>
    <w:p w:rsidR="005E3310" w:rsidRPr="008E10A9" w:rsidRDefault="005E3310" w:rsidP="008E10A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: в пятидневный срок </w:t>
      </w:r>
      <w:proofErr w:type="gramStart"/>
      <w:r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 даты заключения</w:t>
      </w:r>
      <w:proofErr w:type="gramEnd"/>
      <w:r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договора подряда</w:t>
      </w:r>
    </w:p>
    <w:p w:rsidR="005E3310" w:rsidRPr="00507679" w:rsidRDefault="005E3310" w:rsidP="00507679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80067"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E3310" w:rsidRPr="00507679" w:rsidRDefault="005E3310" w:rsidP="00507679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Официальный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 для публикации</w:t>
      </w:r>
      <w:r w:rsidR="0016653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66537"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="00166537"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166537"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/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</w:p>
    <w:p w:rsidR="005E3310" w:rsidRPr="00166537" w:rsidRDefault="005E3310" w:rsidP="0050767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Место, дата и время вскрытия конвертов с заявками</w:t>
      </w:r>
      <w:r w:rsidR="00166537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, д.33а; 25января 2013г., в 8час 30мин.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________________________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  <w:proofErr w:type="gramStart"/>
      <w:r w:rsidRPr="0016653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66537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166537">
        <w:rPr>
          <w:rFonts w:ascii="Times New Roman" w:hAnsi="Times New Roman"/>
          <w:sz w:val="24"/>
          <w:szCs w:val="24"/>
          <w:lang w:eastAsia="ru-RU"/>
        </w:rPr>
        <w:t>ссылка на сайт, где будет размещена нижеследующая информация)</w:t>
      </w:r>
      <w:r w:rsidRPr="00507679">
        <w:rPr>
          <w:rFonts w:ascii="Times New Roman" w:hAnsi="Times New Roman"/>
          <w:sz w:val="24"/>
          <w:szCs w:val="24"/>
          <w:lang w:eastAsia="ru-RU"/>
        </w:rPr>
        <w:t>конкурсная документация в составе:</w:t>
      </w:r>
    </w:p>
    <w:p w:rsidR="005E3310" w:rsidRPr="00507679" w:rsidRDefault="005E3310" w:rsidP="00507679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1).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Общие положения, требования к участникам конкурса, формы документов;</w:t>
      </w:r>
    </w:p>
    <w:p w:rsidR="005E3310" w:rsidRPr="008E10A9" w:rsidRDefault="005E3310" w:rsidP="008E10A9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Техническая документация, в составе: </w:t>
      </w:r>
      <w:r w:rsidR="00166537" w:rsidRPr="0016653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техническое задание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</w:p>
    <w:p w:rsidR="005E3310" w:rsidRPr="008E10A9" w:rsidRDefault="005E3310" w:rsidP="008E10A9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(перечислить документы)</w:t>
      </w:r>
    </w:p>
    <w:p w:rsidR="005E3310" w:rsidRPr="00507679" w:rsidRDefault="005E3310" w:rsidP="0050767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3).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Договор подряда (проект).</w:t>
      </w:r>
    </w:p>
    <w:p w:rsidR="005E3310" w:rsidRPr="00507679" w:rsidRDefault="005E3310" w:rsidP="004C529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53154" w:rsidRDefault="005E33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Приложение №2</w:t>
      </w:r>
    </w:p>
    <w:p w:rsidR="005E3310" w:rsidRPr="00553154" w:rsidRDefault="005E3310" w:rsidP="009E121F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к приказу №</w:t>
      </w:r>
      <w:r w:rsidR="00166537"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 w:rsidR="00166537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9E121F">
      <w:pPr>
        <w:spacing w:after="0" w:line="240" w:lineRule="auto"/>
        <w:ind w:left="420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E3310" w:rsidRPr="00507679" w:rsidRDefault="005E3310" w:rsidP="005076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Информация о проведении открытого конкурса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_</w:t>
      </w:r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</w:p>
    <w:p w:rsidR="005E3310" w:rsidRPr="00166537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 w:rsidR="00166537"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 </w:t>
      </w:r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по </w:t>
      </w:r>
      <w:proofErr w:type="spellStart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.С</w:t>
      </w:r>
      <w:proofErr w:type="gram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портивная</w:t>
      </w:r>
      <w:proofErr w:type="spell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, д.6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</w:t>
      </w:r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Приморский край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субъекта Российской Федерации)</w:t>
      </w:r>
    </w:p>
    <w:p w:rsidR="005E3310" w:rsidRPr="00166537" w:rsidRDefault="00166537" w:rsidP="0050767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Владивостокский городской округ</w:t>
      </w:r>
      <w:r w:rsidR="005E3310" w:rsidRPr="00166537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5E3310" w:rsidRPr="00507679" w:rsidRDefault="005E3310" w:rsidP="0016653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.В</w:t>
      </w:r>
      <w:proofErr w:type="gram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ладивосток</w:t>
      </w:r>
      <w:proofErr w:type="spell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ул.Спортивная</w:t>
      </w:r>
      <w:proofErr w:type="spellEnd"/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, д.6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E3310" w:rsidRPr="00507679" w:rsidRDefault="005E3310" w:rsidP="0016653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 w:rsidRPr="00507679">
        <w:rPr>
          <w:rFonts w:ascii="Times New Roman" w:hAnsi="Times New Roman"/>
          <w:sz w:val="24"/>
          <w:szCs w:val="24"/>
          <w:lang w:eastAsia="ru-RU"/>
        </w:rPr>
        <w:t>:_</w:t>
      </w:r>
      <w:r w:rsidR="00166537" w:rsidRPr="00166537">
        <w:rPr>
          <w:rFonts w:ascii="Times New Roman" w:hAnsi="Times New Roman"/>
          <w:sz w:val="24"/>
          <w:szCs w:val="24"/>
          <w:u w:val="single"/>
          <w:lang w:eastAsia="ru-RU"/>
        </w:rPr>
        <w:t>капитальный ремонт крыши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166537">
        <w:rPr>
          <w:rFonts w:ascii="Times New Roman" w:hAnsi="Times New Roman"/>
          <w:sz w:val="24"/>
          <w:szCs w:val="24"/>
          <w:lang w:eastAsia="ru-RU"/>
        </w:rPr>
        <w:t>__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97496E" w:rsidRPr="00507679" w:rsidRDefault="005E3310" w:rsidP="0097496E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 w:rsidR="0097496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97496E" w:rsidRPr="0097496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7496E" w:rsidRPr="00507679">
        <w:rPr>
          <w:rFonts w:ascii="Times New Roman" w:hAnsi="Times New Roman"/>
          <w:bCs/>
          <w:sz w:val="24"/>
          <w:szCs w:val="24"/>
          <w:lang w:eastAsia="ru-RU"/>
        </w:rPr>
        <w:t>_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 w:rsidR="0097496E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="0097496E"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5E3310" w:rsidRPr="00507679" w:rsidRDefault="0097496E" w:rsidP="00507679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</w:t>
      </w:r>
      <w:r w:rsidR="005E3310" w:rsidRPr="00507679">
        <w:rPr>
          <w:rFonts w:ascii="Times New Roman" w:hAnsi="Times New Roman"/>
          <w:bCs/>
          <w:i/>
          <w:lang w:eastAsia="ru-RU"/>
        </w:rPr>
        <w:t>(наименование, ИНН, телефон, адрес, контактное лицо заказчика)</w:t>
      </w:r>
    </w:p>
    <w:p w:rsidR="0097496E" w:rsidRPr="00507679" w:rsidRDefault="005E3310" w:rsidP="0097496E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="0097496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="0097496E"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7496E"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 w:rsidR="0097496E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="0097496E"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5E3310" w:rsidRPr="00507679" w:rsidRDefault="0097496E" w:rsidP="00507679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</w:t>
      </w:r>
      <w:r w:rsidR="005E3310" w:rsidRPr="00507679">
        <w:rPr>
          <w:rFonts w:ascii="Times New Roman" w:hAnsi="Times New Roman"/>
          <w:bCs/>
          <w:i/>
          <w:lang w:eastAsia="ru-RU"/>
        </w:rPr>
        <w:t>(наименование, телефон, адрес, адрес электронной почты, контактное лицо организатора конкурса)</w:t>
      </w:r>
    </w:p>
    <w:p w:rsidR="00E23ECA" w:rsidRPr="00E23ECA" w:rsidRDefault="005E3310" w:rsidP="00E23ECA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="00E23ECA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="00E23ECA" w:rsidRPr="00E23E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1 600 000,0рублей (один миллион шестьсот тысяч) рублей, в том числе НДС 244 068,0 (двести сорок четыре тысячи шестьдесят восемь) рублей.</w:t>
      </w:r>
    </w:p>
    <w:p w:rsidR="005E3310" w:rsidRPr="00507679" w:rsidRDefault="00E23ECA" w:rsidP="00E23E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5E3310"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 w:rsidR="005E33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5E3310"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пятидневный срок </w:t>
      </w:r>
      <w:proofErr w:type="gramStart"/>
      <w:r w:rsidR="005E3310" w:rsidRPr="003162C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="005E3310"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 подряда</w:t>
      </w:r>
    </w:p>
    <w:p w:rsidR="005E3310" w:rsidRPr="00507679" w:rsidRDefault="005E3310" w:rsidP="00507679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7496E"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5E3310" w:rsidRPr="0097496E" w:rsidRDefault="005E3310" w:rsidP="0097496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</w:t>
      </w:r>
      <w:r w:rsidR="0097496E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="0097496E"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="0097496E"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="0097496E"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="0097496E" w:rsidRPr="00166537">
        <w:rPr>
          <w:rFonts w:ascii="Times New Roman" w:hAnsi="Times New Roman"/>
          <w:sz w:val="24"/>
          <w:szCs w:val="24"/>
          <w:u w:val="single"/>
          <w:lang w:eastAsia="ru-RU"/>
        </w:rPr>
        <w:t>, д.33а; 25января 2013г., в 8час 30мин.</w:t>
      </w:r>
      <w:r w:rsidR="0097496E"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________________________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5E3310" w:rsidRDefault="005E3310" w:rsidP="0097496E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Официальное извещение и конкурсная документация </w:t>
      </w:r>
      <w:proofErr w:type="gramStart"/>
      <w:r w:rsidRPr="00507679">
        <w:rPr>
          <w:rFonts w:ascii="Times New Roman" w:hAnsi="Times New Roman"/>
          <w:b/>
          <w:sz w:val="24"/>
          <w:szCs w:val="24"/>
          <w:lang w:eastAsia="ru-RU"/>
        </w:rPr>
        <w:t>опубликованы</w:t>
      </w:r>
      <w:proofErr w:type="gramEnd"/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на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сайте</w:t>
      </w:r>
      <w:r w:rsidR="0097496E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97496E"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="0097496E"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="0097496E"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="0097496E"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97496E"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="0097496E" w:rsidRPr="00166537">
        <w:rPr>
          <w:rFonts w:ascii="Times New Roman" w:hAnsi="Times New Roman"/>
          <w:sz w:val="24"/>
          <w:szCs w:val="24"/>
          <w:u w:val="single"/>
          <w:lang w:eastAsia="ru-RU"/>
        </w:rPr>
        <w:t>/____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_____________________</w:t>
      </w:r>
      <w:r w:rsidR="0097496E">
        <w:rPr>
          <w:rFonts w:ascii="Times New Roman" w:hAnsi="Times New Roman"/>
          <w:b/>
          <w:sz w:val="24"/>
          <w:szCs w:val="24"/>
          <w:lang w:eastAsia="ru-RU"/>
        </w:rPr>
        <w:t>___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________</w:t>
      </w:r>
    </w:p>
    <w:p w:rsidR="005E3310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496E" w:rsidRPr="00507679" w:rsidRDefault="0097496E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4C5292" w:rsidRDefault="004C5292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C5292" w:rsidRPr="00553154" w:rsidRDefault="004C5292" w:rsidP="004C5292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4C5292" w:rsidRPr="00507679" w:rsidRDefault="004C5292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участие в конкурсе на выполнение работ</w:t>
      </w: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капитальному ремонту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Участник: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4"/>
      </w:tblGrid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Наименование юридического лица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ИНН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 Юридический адрес 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Фактический адрес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 Контактный телефон (факс)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Контактное лицо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Электронный адрес участника ____________________________________________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____________________ плательщиком налога на добавленную стоимость.</w:t>
      </w:r>
    </w:p>
    <w:p w:rsidR="005E3310" w:rsidRPr="00507679" w:rsidRDefault="005E3310" w:rsidP="00507679">
      <w:pPr>
        <w:spacing w:after="0" w:line="360" w:lineRule="auto"/>
        <w:ind w:left="1418" w:hanging="2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является (не является), основание освобождения от уплаты Н</w:t>
      </w:r>
      <w:proofErr w:type="gram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ДС в сл</w:t>
      </w:r>
      <w:proofErr w:type="gram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учае наличия.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Участник ______________________________________</w:t>
      </w:r>
      <w:proofErr w:type="gram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выданное</w:t>
      </w:r>
      <w:proofErr w:type="gram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саморегулируемой</w:t>
      </w:r>
    </w:p>
    <w:p w:rsidR="005E3310" w:rsidRPr="00507679" w:rsidRDefault="005E3310" w:rsidP="00507679">
      <w:pPr>
        <w:spacing w:after="0" w:line="360" w:lineRule="auto"/>
        <w:ind w:left="1416" w:firstLine="70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имеет (не имеет)</w:t>
      </w:r>
    </w:p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организацией свидетельство о допуске</w:t>
      </w: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 работам, </w:t>
      </w: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которые оказывают влияние на безопасность объектов капитального строительства согласно перечню, утвержденному приказом </w:t>
      </w:r>
      <w:proofErr w:type="spell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Минрегиона</w:t>
      </w:r>
      <w:proofErr w:type="spell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России от 30 декабря 2009 года № 624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Право на льготы</w:t>
      </w: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_______________________________________________</w:t>
      </w:r>
    </w:p>
    <w:p w:rsidR="005E3310" w:rsidRPr="00507679" w:rsidRDefault="005E3310" w:rsidP="00507679">
      <w:pPr>
        <w:spacing w:after="0" w:line="360" w:lineRule="auto"/>
        <w:ind w:left="1428" w:firstLine="696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микропредприятием</w:t>
      </w:r>
      <w:proofErr w:type="spell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, малым предприятием, средним предприятием)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10"/>
        <w:gridCol w:w="3027"/>
      </w:tblGrid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5E3310" w:rsidRPr="00891A7A" w:rsidTr="00F50FB0">
        <w:trPr>
          <w:trHeight w:val="1206"/>
        </w:trPr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Размер выручки без учета налога на добавленную стоимость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Балансовая стоимость активов за предшествующий 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рублей</w:t>
            </w:r>
          </w:p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72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местным предприятием и имеет право на льготу 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left="644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(да/нет)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6.</w:t>
      </w: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ab/>
        <w:t>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Подтверждаем соответствие требованиям: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просроченной задолженности перед бюджетами всех уровней или государственными внебюджетными фондами;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участник не находится в процессе ликвидации или в процедуре банкротства</w:t>
      </w:r>
      <w:proofErr w:type="gramStart"/>
      <w:r w:rsidRPr="00507679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5E3310" w:rsidRPr="00507679" w:rsidRDefault="005E3310" w:rsidP="0050767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в реестре недобросовестных поставщиков.</w:t>
      </w:r>
    </w:p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8.</w:t>
      </w:r>
      <w:r w:rsidRPr="00507679">
        <w:rPr>
          <w:rFonts w:ascii="Times New Roman" w:hAnsi="Times New Roman"/>
          <w:sz w:val="24"/>
          <w:szCs w:val="24"/>
          <w:lang w:eastAsia="ru-RU"/>
        </w:rPr>
        <w:tab/>
        <w:t xml:space="preserve">Предлагаем следующие условия выполнения договора подряда: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blHeader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310" w:rsidRPr="00891A7A" w:rsidTr="00F50FB0">
        <w:trPr>
          <w:cantSplit/>
          <w:trHeight w:val="873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работ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Календарные дни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810"/>
        <w:contextualSpacing/>
        <w:jc w:val="both"/>
        <w:rPr>
          <w:rFonts w:ascii="Times New Roman" w:hAnsi="Times New Roman"/>
          <w:sz w:val="24"/>
          <w:szCs w:val="24"/>
        </w:rPr>
      </w:pP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>Информация для оценки подкритериев критерия «Квалификация»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rHeight w:val="413"/>
          <w:tblHeader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 работы,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12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 (не подтвержденных документально)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20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работ, подтвержденных представленными договорами подряда и другими документами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409"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Квалификация персонала (наличие квалифицированного инженерного персонала),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опытом работы более 10 лет и стажем работы в компании более 2-х лет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Del="007018CA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 опытом работы более 5 лет 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Соблюдение техники безопасности (кол-во несчастных случаев при производстве работ </w:t>
            </w:r>
            <w:proofErr w:type="gramStart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последние 2 года)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в судебных заседаниях в качестве ответчика по делам об исполнении договорных обязательств по договорам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подряда за последние 2 года (проигранные арбитражные дела)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Нами внесено денежное обеспечение заявки в размере 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 рублей,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дата, номер платежного поручения)</w:t>
      </w:r>
    </w:p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Обеспечение заявки просим возвратить на счет 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указываются реквизиты банковского счета участника для возврата обеспечения)</w:t>
      </w: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Нами были представлены ранее в составе заявки на участие в конкурсе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документы, предусмотренные пунктами 3.1.4 – 3.1.12 конкурсной документации 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ссылка на доверенность,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4C5292" w:rsidRPr="00553154" w:rsidRDefault="004C5292" w:rsidP="004C5292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Опись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входящих в состав заявки документов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подтверждает, что для участия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в составе конкурсной заявки представлены нижеперечисленные документы и что содержание описи и состав заявки совпадают.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2924"/>
      </w:tblGrid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4C5292" w:rsidRPr="00553154" w:rsidRDefault="004C5292" w:rsidP="004C5292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9E121F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54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ДОВЕРЕННОСТЬ №______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Место составления ______________________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Дата выдачи________________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Настоящей доверенностью________________________________________________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лице _______________________________________________________________________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(должность руководителя участника, Ф.И.О),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(устава, положения и т.п.),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уполномочивает 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доверенность, и реквизиты документа, удостоверяющего его личность)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все необходимые действия, в том числе подписывать заявку на участие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>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доверенность выдана сроком </w:t>
      </w: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Подпись ____________________________________________________ удостоверяю.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доверенность)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</w:p>
    <w:p w:rsidR="004C5292" w:rsidRPr="00553154" w:rsidRDefault="004C5292" w:rsidP="004C5292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составе и квалификации специалистов, имеющих высшее специальное образование в строительной отрасли и опыт работы на руководящих должностях не менее 5 лет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1054"/>
        <w:gridCol w:w="1533"/>
        <w:gridCol w:w="1205"/>
        <w:gridCol w:w="1658"/>
        <w:gridCol w:w="1548"/>
        <w:gridCol w:w="1672"/>
      </w:tblGrid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в компании</w:t>
            </w: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отрасли</w:t>
            </w: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компании</w:t>
            </w: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учебного заведения и год окончания</w:t>
            </w: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Итого</w:t>
      </w:r>
      <w:r w:rsidRPr="00507679">
        <w:rPr>
          <w:rFonts w:ascii="Times New Roman" w:hAnsi="Times New Roman"/>
          <w:color w:val="000000"/>
          <w:sz w:val="24"/>
          <w:szCs w:val="24"/>
          <w:lang w:val="en-US" w:eastAsia="ru-RU"/>
        </w:rPr>
        <w:t>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количество специалистов, с опытом работы более 10 лет и стажем работы в компании более 2-х лет: ________ человек.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 количество специалистов с опытом работы более 5 лет __________ человек.</w:t>
      </w:r>
    </w:p>
    <w:p w:rsidR="005E3310" w:rsidRPr="00507679" w:rsidRDefault="005E3310" w:rsidP="00507679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Среднесписочная численность работников участника на дату подачи заявки: </w:t>
      </w:r>
    </w:p>
    <w:p w:rsidR="005E3310" w:rsidRPr="00507679" w:rsidRDefault="005E3310" w:rsidP="0050767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Прилагаются следующие документы в отношении каждого работника (заверенные участником):</w:t>
      </w: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паспорта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диплома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трудовой книжки в количестве ____ шт.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Приложение 11</w:t>
      </w:r>
    </w:p>
    <w:p w:rsidR="004C5292" w:rsidRPr="00553154" w:rsidRDefault="004C5292" w:rsidP="004C5292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4C5292" w:rsidRPr="00507679" w:rsidRDefault="004C5292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65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ДОГОВОР  ПОДРЯДА </w:t>
      </w:r>
    </w:p>
    <w:p w:rsidR="005E3310" w:rsidRPr="005765C3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(Проект)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выполнение работ по</w:t>
      </w:r>
      <w:r w:rsidRPr="005765C3">
        <w:rPr>
          <w:rFonts w:ascii="Times New Roman" w:hAnsi="Times New Roman"/>
          <w:b/>
          <w:sz w:val="28"/>
          <w:szCs w:val="28"/>
          <w:lang w:eastAsia="ru-RU"/>
        </w:rPr>
        <w:t xml:space="preserve"> капитальному ремонту</w:t>
      </w:r>
      <w:r w:rsidR="004C1FA5">
        <w:rPr>
          <w:rFonts w:ascii="Times New Roman" w:hAnsi="Times New Roman"/>
          <w:b/>
          <w:sz w:val="28"/>
          <w:szCs w:val="28"/>
          <w:lang w:eastAsia="ru-RU"/>
        </w:rPr>
        <w:t xml:space="preserve"> крыши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жилого дома: №</w:t>
      </w:r>
      <w:r w:rsidR="004C1FA5"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по ул. </w:t>
      </w:r>
      <w:proofErr w:type="gramStart"/>
      <w:r w:rsidR="004C1FA5">
        <w:rPr>
          <w:rFonts w:ascii="Times New Roman" w:hAnsi="Times New Roman"/>
          <w:sz w:val="24"/>
          <w:szCs w:val="24"/>
          <w:lang w:eastAsia="ru-RU"/>
        </w:rPr>
        <w:t>Спортивная</w:t>
      </w:r>
      <w:proofErr w:type="gramEnd"/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99"/>
        <w:gridCol w:w="1967"/>
        <w:gridCol w:w="3390"/>
      </w:tblGrid>
      <w:tr w:rsidR="005E3310" w:rsidRPr="00891A7A" w:rsidTr="00676D16">
        <w:trPr>
          <w:trHeight w:val="390"/>
        </w:trPr>
        <w:tc>
          <w:tcPr>
            <w:tcW w:w="4199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Владивосток </w:t>
            </w:r>
          </w:p>
        </w:tc>
        <w:tc>
          <w:tcPr>
            <w:tcW w:w="1967" w:type="dxa"/>
          </w:tcPr>
          <w:p w:rsidR="005E3310" w:rsidRPr="005765C3" w:rsidRDefault="005E3310" w:rsidP="005765C3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«____»                 20__г. </w:t>
            </w:r>
          </w:p>
        </w:tc>
      </w:tr>
    </w:tbl>
    <w:p w:rsidR="005E3310" w:rsidRPr="005765C3" w:rsidRDefault="005E3310" w:rsidP="005765C3">
      <w:pPr>
        <w:tabs>
          <w:tab w:val="left" w:pos="720"/>
        </w:tabs>
        <w:spacing w:after="6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iCs/>
          <w:sz w:val="24"/>
          <w:szCs w:val="24"/>
          <w:lang w:eastAsia="ru-RU"/>
        </w:rPr>
        <w:tab/>
        <w:t>___________________________________________-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«Заказчик» в лице __________________,  действующего на </w:t>
      </w:r>
      <w:r w:rsidRPr="005765C3">
        <w:rPr>
          <w:rFonts w:ascii="Times New Roman" w:hAnsi="Times New Roman"/>
          <w:spacing w:val="-2"/>
          <w:sz w:val="24"/>
          <w:szCs w:val="24"/>
          <w:lang w:eastAsia="ru-RU"/>
        </w:rPr>
        <w:t>основании ________, __________________________________________________________________</w:t>
      </w:r>
      <w:r w:rsidRPr="005765C3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____________________________________________________________ именуемое в дальнейшем «Подрядчик», в лице _____________________________________________, действующего на основании ___________________________________________________,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заключили настоящий договор подряда (далее по тексту - договор) о нижеследующем:</w:t>
      </w:r>
    </w:p>
    <w:p w:rsidR="005E3310" w:rsidRPr="005765C3" w:rsidRDefault="005E3310" w:rsidP="005765C3">
      <w:pPr>
        <w:keepNext/>
        <w:tabs>
          <w:tab w:val="left" w:pos="1134"/>
        </w:tabs>
        <w:spacing w:before="240" w:after="60" w:line="240" w:lineRule="auto"/>
        <w:ind w:left="284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1.1.В соответствии с настоящим договором Заказчик поручает, а Подрядчик обязуется выполнить подрядные  работы по капитальному ремонту </w:t>
      </w:r>
      <w:r w:rsidR="004C1FA5">
        <w:rPr>
          <w:rFonts w:ascii="Times New Roman" w:hAnsi="Times New Roman"/>
          <w:sz w:val="24"/>
          <w:szCs w:val="24"/>
          <w:lang w:eastAsia="ru-RU"/>
        </w:rPr>
        <w:t xml:space="preserve">крыши </w:t>
      </w:r>
      <w:r w:rsidRPr="005765C3">
        <w:rPr>
          <w:rFonts w:ascii="Times New Roman" w:hAnsi="Times New Roman"/>
          <w:spacing w:val="-5"/>
          <w:sz w:val="24"/>
          <w:szCs w:val="24"/>
          <w:lang w:eastAsia="ru-RU"/>
        </w:rPr>
        <w:t xml:space="preserve">жилого дома по адресу: </w:t>
      </w:r>
      <w:proofErr w:type="gramStart"/>
      <w:r w:rsidR="004C1FA5" w:rsidRPr="004C1FA5">
        <w:rPr>
          <w:rFonts w:ascii="Times New Roman" w:hAnsi="Times New Roman"/>
          <w:b/>
          <w:spacing w:val="-5"/>
          <w:sz w:val="24"/>
          <w:szCs w:val="24"/>
          <w:u w:val="single"/>
          <w:lang w:eastAsia="ru-RU"/>
        </w:rPr>
        <w:t>Спортивная</w:t>
      </w:r>
      <w:proofErr w:type="gramEnd"/>
      <w:r w:rsidR="004C1FA5" w:rsidRPr="004C1FA5">
        <w:rPr>
          <w:rFonts w:ascii="Times New Roman" w:hAnsi="Times New Roman"/>
          <w:b/>
          <w:spacing w:val="-5"/>
          <w:sz w:val="24"/>
          <w:szCs w:val="24"/>
          <w:u w:val="single"/>
          <w:lang w:eastAsia="ru-RU"/>
        </w:rPr>
        <w:t>, д.6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действующих Строительных норм и правил (СНиП) на работы по предмету договора согласно сметной документации (Приложение №1 к настоящему договору, которое является его неотъемлемой частью).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1.2. Подрядчик обязуется  выполнить работы качественно, в установленные настоящим договором сроки. Подрядчик несёт материальную ответственность за ненадлежащее качество предоставленных им материалов и оборудования, а также за предоставление материалов и оборудования, обременённых правами третьих лиц.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1.3. Основанием для заключения настоящего договора является ____________________________________.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1.4. Настоящий договор заключен во исполнение Федерального закона от 21.07.2007 № 185 ФЗ «О фонде содействия реформированию жилищно-коммунального хозяйства».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 ЦЕНА И ПОРЯДОК ОПЛАТЫ ПО ДОГОВОРУ</w:t>
      </w:r>
    </w:p>
    <w:p w:rsidR="005E3310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2.1.  </w:t>
      </w:r>
      <w:r w:rsidRPr="00947DD7">
        <w:rPr>
          <w:rFonts w:ascii="Times New Roman" w:hAnsi="Times New Roman"/>
          <w:sz w:val="24"/>
          <w:szCs w:val="24"/>
          <w:lang w:eastAsia="ru-RU"/>
        </w:rPr>
        <w:t>Цена договора определена на основании открытого конкурса от «__» ______________ 20   г. по привлечению подрядных организаций для выполнения работ по капитальному ремонту, реставрации фасадов многоквартирных домов и составляет ___________________________________ руб.</w:t>
      </w:r>
    </w:p>
    <w:p w:rsidR="005E3310" w:rsidRPr="005765C3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2.2.Подрядчик подтверждает цену договора локальным ресурсным сметным расчетом, составленным с учетом всех обязательных платежей. Сметный расчет должен соответствовать, указанной в п. 2.1. настоящего договора цене и является неотъемлемой частью настоящего договора (Приложение № 1). Сметный расчет должен быть составлен </w:t>
      </w:r>
    </w:p>
    <w:p w:rsidR="005E3310" w:rsidRPr="005765C3" w:rsidRDefault="005E3310" w:rsidP="005765C3">
      <w:pPr>
        <w:tabs>
          <w:tab w:val="left" w:pos="7503"/>
        </w:tabs>
        <w:spacing w:after="120" w:line="240" w:lineRule="auto"/>
        <w:ind w:right="31"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ресурсным методом на базе программного комплекса «Гранд-смета» на основании сборников ГЭСН, утвержденных и введенных в действие с 1 января 2000 года постановлением Госстроя России от 17 декабря 1999 года и в соответствии с МДС 81 – 35.2004 Методика определения стоимости строительной продукции».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2.3. Цена договора включает в себя стоимость работ, материалов, все налоги, пошлины, сборы и прочие затраты, которые Подрядчик понесет в ходе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2.4. Цена договора является твердой и не может изменяться в ходе его исполнения, за исключением снижения по соглашению сторон без изменения предусмотренных договором объемов работ и иных условий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2.5. Форма расчета между сторонами – безналичная. Оплата обязательств Заказчика по настоящему  договору производится с отдельного банковского счета. Заказчик оплачивает Подрядчику аванс в размере  30 % от стоимости  договора в течение 10 дней после подписания договора. Дальнейшая оплата производится за фактически оконченные виды работ после подписания акта о приемке выполненных работ (форма КС-2), справки о стоимости выполненных работ и затрат (форма КС-3) и предоставлении счета в течение срока действия договора. Окончательный расчет за выполненные работы между Заказчиком и Подрядчиком производится за полностью законченный ремонтом объект после подписания акта 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>приемки законченного строительством объекта (по форме КС – 11).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3.СРОКИ ВЫПОЛНЕНИЯ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3.1.  Устанавливаются следующие сроки выполнения работ: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- начало проведения работ: в течение </w:t>
      </w:r>
      <w:r w:rsidR="004C1FA5">
        <w:rPr>
          <w:rFonts w:ascii="Times New Roman" w:hAnsi="Times New Roman"/>
          <w:bCs/>
          <w:sz w:val="24"/>
          <w:szCs w:val="24"/>
          <w:lang w:eastAsia="ru-RU"/>
        </w:rPr>
        <w:t>5-и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 рабочих дней с момента заключения договора</w:t>
      </w:r>
    </w:p>
    <w:p w:rsidR="005E3310" w:rsidRPr="005765C3" w:rsidRDefault="005E3310" w:rsidP="005765C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   - окончание проведения </w:t>
      </w:r>
      <w:proofErr w:type="spellStart"/>
      <w:r w:rsidRPr="005765C3">
        <w:rPr>
          <w:rFonts w:ascii="Times New Roman" w:hAnsi="Times New Roman"/>
          <w:sz w:val="24"/>
          <w:szCs w:val="24"/>
          <w:lang w:eastAsia="ru-RU"/>
        </w:rPr>
        <w:t>работ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:н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более ___ дней с момента заключения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3.2. Сроки  производства отдельных этапов работ (промежуточные сроки) выполнения работ устанавливаются графиком выполнения работ (Приложение № 2 к договору), являющимся неотъемлемой частью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График выполнения работ составляется Подрядчиком и представляется на утверждение Заказчику в течение 2-х рабочих дней с момента заключения договора.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>3.3. За нарушение установленных сроков подрядчик несет ответственность, предусмотренную законодательством и настоящим 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3.4. Досрочное выполнение работ допускается с письменного согласия Заказчика.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 ПРАВА И ОБЯЗАННОСТИ СТОРОН</w:t>
      </w:r>
    </w:p>
    <w:p w:rsidR="005E3310" w:rsidRPr="005765C3" w:rsidRDefault="005E3310" w:rsidP="005765C3">
      <w:pPr>
        <w:tabs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4.1.Заказчик имеет право:</w:t>
      </w:r>
    </w:p>
    <w:p w:rsidR="005E3310" w:rsidRPr="005765C3" w:rsidRDefault="005E3310" w:rsidP="005765C3">
      <w:pPr>
        <w:numPr>
          <w:ilvl w:val="0"/>
          <w:numId w:val="6"/>
        </w:numPr>
        <w:tabs>
          <w:tab w:val="num" w:pos="1156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любое время проверять ход и качество работы, выполняемой Подрядчиком, и соблюдение им технологии производства работ.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Не оплачивать услуги и расходы Подрядчика при некачественном   (с нарушением технологий) исполнении  работ в отношении указанных работ. 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Устанавливать Подрядчику разумный срок устранения допущенных недостатков.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Отказаться от приемки результата работ в случае обнаружения недостатков, которые исключают возможность эксплуатации отремонтированных объектов.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Назначить представителя для контроля над сроком и качеством выполняемых работ. Представитель Заказчика имеет право проверить ход и качество выполняемых работ, качество материалов, а также остановить работы в случае нарушения технологии ремонтных работ.</w:t>
      </w:r>
    </w:p>
    <w:p w:rsidR="005E3310" w:rsidRPr="005765C3" w:rsidRDefault="005E3310" w:rsidP="005765C3">
      <w:pPr>
        <w:numPr>
          <w:ilvl w:val="2"/>
          <w:numId w:val="8"/>
        </w:numPr>
        <w:tabs>
          <w:tab w:val="num" w:pos="14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осуществлении контроля письменно заявить об обнаруженных отступлениях от условий договора, которые могут ухудшить качество работ, или об имеющихся недостатках (дефектах) в работе.</w:t>
      </w:r>
    </w:p>
    <w:p w:rsidR="005E3310" w:rsidRPr="005765C3" w:rsidRDefault="005E3310" w:rsidP="005765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Заказчик обязан:</w:t>
      </w:r>
    </w:p>
    <w:p w:rsidR="005E3310" w:rsidRPr="005765C3" w:rsidRDefault="005E3310" w:rsidP="005765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4.2.1. Принять и оплатить в сроки и в порядке, предусмотренном  настоящим договором, качественно выполненные Подрядчиком работы.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4.2.2. Обеспечить явку уполномоченного представителя для приемки работ и подписания акта о приемке выполненных работ (КС-2).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4.3. Подрядчик обязан: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4.3.1. Предоставить сметный расчет на выполнение работ в соответствии с п. 2.2. настоящего договора (Приложение № 1 к договору). 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4.3.2. Выполнить все предусмотренные работы в объеме и в сроки, предусмотренные настоящим договором, в соответствии с требованиями действующих строительных норм и правил (СНиП), ведомственных строительных норм, государственных и отраслевых стандартов, технических условий и иных норм.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4.3.3. Приглашать представителя Заказчика </w:t>
      </w:r>
      <w:r w:rsidRPr="005A2607">
        <w:rPr>
          <w:rFonts w:ascii="Times New Roman" w:hAnsi="Times New Roman"/>
          <w:sz w:val="24"/>
          <w:szCs w:val="24"/>
          <w:lang w:eastAsia="ru-RU"/>
        </w:rPr>
        <w:t>представителя организации, осуществляющей технический надзор, для освидетельствования скрытых работ, ответственных конструкций, подлежащих освидетельствованию, обеспечивать допуск  к объектам работ представителя Заказчика</w:t>
      </w:r>
      <w:r w:rsidRPr="005765C3">
        <w:rPr>
          <w:rFonts w:ascii="Times New Roman" w:hAnsi="Times New Roman"/>
          <w:sz w:val="24"/>
          <w:szCs w:val="24"/>
          <w:lang w:eastAsia="ru-RU"/>
        </w:rPr>
        <w:t>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4.3.4. Исполнять получаемые в ходе работы указания Заказчика, если таковые не противоречат условиям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4.3.5. Обеспечить выполнение работ необходимыми материалами, оборудованием, изделиями, конструкциями, комплектующими изделиями, строительной техникой. Возвести собственными силами и средствами на территории строительной площадки все временные сооружения, необходимые для хранения материалов и выполнения работ по настоящему договору. За предоставленные бытовые помещения и помещения для закрытого складирования материалов, а также за пользование коммунальными услугами (электроэнергия, водоснабжение и др.). Подрядчик производит оплату по действующим тарифам по договору с обслуживающей данный жилой дом организацией.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4.3.6. Немедленно предупредить Заказчика и до получения от него указаний приостановить работу при обнаружении неблагоприятных или иных, не зависящих от Подрядчика обстоятельств, которые грозят годности выполняемой работы, либо создают невозможность ее завершения в срок.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4.3.7. Обеспечить на объектах, в отношении которых ведутся работы, предусмотренные настоящим договором, выполнение необходимых противопожарных мероприятий и мероприятий по технике безопасности, требований по охране окружающей среды, зеленых насаждений и земли во время проведения работ.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4.3.8.  В течение 3-х дней после окончания работ сообщить  Заказчику о выполнении  работ  и предоставить  акт о приемке выполненных работ (КС-2). 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4.3.9. Нести риск случайной гибели или повреждения результата выполненной раб</w:t>
      </w:r>
      <w:r>
        <w:rPr>
          <w:rFonts w:ascii="Times New Roman" w:hAnsi="Times New Roman"/>
          <w:sz w:val="24"/>
          <w:szCs w:val="24"/>
          <w:lang w:eastAsia="ru-RU"/>
        </w:rPr>
        <w:t>оты до передачи его Заказчику.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4.3.10. Обеспечивать содержание и уборку строительной площадки и прилегающей к ней уличной площадки ежедневно по окончании смены. 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4.3.11. Вывезти в недельный срок со дня подписания акта о приемке в эксплуатацию завершенного ремонтом объекта за пределы строительной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площадки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 в места, указанные Заказчиком.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4.3.12. Сдать выполненные работы с подписанием Акта о приемке выполненных работ (КС-2).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   Подрядчик имеет право: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4.4.1. Самостоятельно определять способ выполнения порученных ему работ и количество необходимого персонала в пределах утвержденной сметы.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4.4.2. Привлечение третьих лиц для исполнения работ по договору не допускается.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 ФОРСМАЖОРНЫЕ ОБСТОЯТЕЛЬСТВА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если эти обстоятельства непосредственно повлияли на исполнение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5.2. Срок выполнения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 ПРОИЗВОДСТВО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6.1. Заказчик назначает своего представителя на объекте капитального ремонта, который от его имени совместно с Подрядчиком осуществляет приемку по акту выполненных работ, технический надзор и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их выполнением и качеством, а также производит проверку соответствия используемых Подрядчиком материалов и оборудования условиям договора и технической документации. Технический надзор выполняется Заказчиком при наличии соответствующей лицензии (СРО) или юридическим или физическим лицом, имеющим такую лицензию и наделенным соответствующими правами Заказчиком.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6.2. Подрядчик за два дня до начала приемки извещает Заказчика о готовности отдельных ответственных конструкций, скрытых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Их готовность подтверждается двусторонними актами освидетельствования скрытых работ и промежуточной приемки ответственных конструкций.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6.3. Подрядчик приступает к выполнению последующих работ только после подписания сторонами актов, предусмотренных п. 6.2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и своими силами вскрыть любую часть скрытых работ согласно указанию Заказчика, а затем восстановить ее.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В случае если Заказчиком будут обнаружены некачественно выполненные работы, то Подрядчик своими силами и за свой счет обязан в срок, установленный Заказчиком, переделать эти работы для обеспечения их надлежащего качества.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обоснованности претензий Заказчика Подрядчик обязан своими силами и за свой счет в срок, установленный Заказчиком, устранить недоделки и недостатки на объекте.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необоснованности претензий Заказчика стоимость экспертизы возлагается на Заказчика.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6.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65C3">
        <w:rPr>
          <w:rFonts w:ascii="Times New Roman" w:hAnsi="Times New Roman"/>
          <w:sz w:val="24"/>
          <w:szCs w:val="24"/>
          <w:lang w:eastAsia="ru-RU"/>
        </w:rPr>
        <w:t>. Подрядчик ведет Общий журнал выполненных работ (по форм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N КС-6, утвержденным Постановлением Госкомстата России от 30.10.1997 N 71а), в котор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Представитель Заказчика регулярно не реже одного раза в 15 дней проверяет и своей подписью подтверждает записи в журналах. Если Заказчик не удовлетворен ходом и качеством работ, применяемых материалов или записями Подрядчика, то он обязан изложить свое обоснованное мнение в журнале производства работ с указанием срока устранения допущенных отклонений. Подрядчик в течение указанного срока исполняет указания представителя Заказчика, о чем Подрядчик обязан сделать отметку об исполнении в журнале производства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сдаче объекта капитального ремонта в эксплуатацию Общий журнал выполненных работ предъявля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>тся рабочей комиссии и после приемки в эксплуатации объекта передаются на постоянное хранение Заказчику.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 ПРИЕМКА ОБЪЕКТА ПОСЛЕ ЗАВЕРШЕНИЯ КАПИТАЛЬНОГО РЕМОНТА ПО ОБЪЕМУ И КАЧЕСТВУ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7.1. Приемка объекта после завершения капитального ремонта осуществляется после выполнения Подрядчиком всех обязательств, предусмотренных настоящим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Приемка работ осуществляется согласно Ведомственным строительным нормам ВСН 42-85(Р).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7.2. Подрядчик передает Заказчику за пять дней до начала приемки объекта после капитального ремонта два экземпляра исполнительной документации в составе, определенном Заказчиком, с письменным подтверждением соответствия переданной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документации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фактически выполненным работам.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7.3. Приемка объекта производится в течение пяти дней после даты получения Заказчиком письменного извещения Подрядчика о его готовности.</w:t>
      </w:r>
    </w:p>
    <w:p w:rsidR="005E3310" w:rsidRPr="005765C3" w:rsidRDefault="005E3310" w:rsidP="005765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7.4. Приемка объекта осуществляется комиссией, включающей представителей Заказчика, Подрядчика, проектировщика (при наличии проекта), а также лицом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осуществляющим технический надзор. При этом проводится проверка качества работ и соответствие их договору, а также требованиям действующих строительных норм и правил, ведомственных строительных норм, государственных и отраслевых стандартов, технических условий и иных норм. </w:t>
      </w:r>
    </w:p>
    <w:p w:rsidR="005E3310" w:rsidRPr="005765C3" w:rsidRDefault="005E3310" w:rsidP="005765C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7.5. В случае обнаружения дефектов и недоделок Заказчик отказывает Подрядчику в приемке работ, указывая причину отказа, и назначает срок на исправление Подрядчиком дефектов и недоделок и дату повторной приемки, о чем составляется соответствующий акт, подписываемый обеими сторонами.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7.6. При отказе или уклонении Подрядчика от составления или подписания указанного в пункте 7.5. настоящего договора акта Заказчик составляет односторонний акт.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 ГАРАНТИИ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8.1. Подрядчик гарантирует: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- надлежащее качество используемых материалов, конструкций, оборудования и систем, соответствие их проектным сертификатам, государственным стандартам и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качество выполненных всех работ в соответствии с технической документацией и действующими нормами и техническими условиями;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своевременное устранение недостатков и дефектов, выявленных при приемке работ и в период гарантийной эксплуатации объекта;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бесперебойное функционирование инженерных систем и оборудования при нормальной эксплуатации объекта.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8.2. Гарантийный срок нормальной эксплуатации объекта и входящих в него инженерных систем, оборудования, материалов и работ устанавливается в 2 (два) года с момента подписания сторонами акта о приемке выполненных работ по форме КС-2.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8.3. Если в период гарантийной эксплуатации объекта обнаружатся дефекты, препятствующие нормальной эксплуатации, то Подрядчик обязан их устранить за свой счет в согласованные с Заказчиком сроки.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8.4. Для участия в составлении акта, фиксирующего дефекты, согласования порядка и сроков их устранения Подрядчик обязан командировать на объект своего представителя не позднее чем через 5 дней со дня получения извещения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Гарантийный срок в этом случае продлевается соответственно на период устранения дефектов.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Указанные гарантии не распространяются на случаи преднамеренного повреждения объекта со стороны третьих лиц.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8.5.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9. АРБИТРАЖ</w:t>
      </w:r>
    </w:p>
    <w:p w:rsidR="005E3310" w:rsidRPr="00FB192C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9.1. Все споры и разногласия, которые могут возникнуть между сторонами в связи с исполнением обязательств по настоящему договору, будут разрешаться в соответствии с действующим законодательством путем направления претензий, которые рассматриваются сторонами в течение 10 рабочих дней  со дня их получения.</w:t>
      </w:r>
    </w:p>
    <w:p w:rsidR="005E3310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9.2. В случае если стороны не придут к соглашению по спорным вопросам, то спор подлежит рассмотрению в Арбитражном суде Приморского края.</w:t>
      </w:r>
    </w:p>
    <w:p w:rsidR="005E3310" w:rsidRPr="005765C3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 ИМУЩЕСТВЕННАЯ ОТВЕТСТВЕННОСТЬ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10.1. Стороны несут материальную ответственность за невыполнение взятых на себя обязательств по настоящему договору, в соответствии с его условиями и действующим законодательством Российской Федерации.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10.2. Подрядчик несет полную материальную ответственность за сохранность оборудования и его технологическую исправность, сохранность материалов и инструментов, имущества собственников дома с момента начала работ до окончательной сдачи-приемки результата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10.3. Подрядчик несет полную материальную ответственность за причиненный ущерб третьим лицам и Заказчику в процессе производства работ и возмещает его им за свой счет.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10.4. В случае отказа, либо неисполнения действий в оговоренные сроки по возмещению нанесенного ущерба Заказчику или третьим лицам, Заказчик вправе самостоятельно взыскать с Подрядчика сумму нанесенного ущерба при расчетах за выполненные работы.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10.5. В случае невыполнения работ в срок, оговоренный в договоре,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общей сметной стоимости работ за каждый день просрочки.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10.6.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В случае нарушения сроков выполнения отдельных видов работ (срыв Графика выполнения работ) либо нарушения установленных Заказчиком сроков устранения дефектов и недоделок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сметной стоимости соответствующего вида (этапа) работ за каждый день просрочки. 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10.7. Указанная в пунктах 10.5., 10.6. настоящего договора неустойка удерживается Заказчиком из платежа Подрядчику за выполненную работу, о чем Заказчик письменно уведомляет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10.8.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Если Заказчик признает причины нарушения установленных сроков уважительными (но не имеющими характер непреодолимой силы),  Подрядчик несет ответственность, предусмотренную пунктами 10.5., 10.6. настоящего договора в виде выплаты минимальной неустойки  в размере одной трехсотой ставки рефинансирования  ЦБ РФ, действующей на день уплаты неустойки соответственно от общей сметной стоимости работ либо сметной стоимости соответствующего вида (этапа) работ за каждый день просрочки.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 признании причин нарушения установленных сроков уважительными составляется двусторонний акт, в котором отражаются указанные причины.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Подрядчик полностью освобождается от уплаты неустойки, если докажет, что просрочка исполнения обязательства произошла вследствие непреодолимой силы или по вине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10.9. При неисполнении устранения дефектов и недоделок Подрядчиком в установленный Заказчиком срок Заказчик вправе за счет Подрядчика привлечь третьих лиц для устранения дефектов и недоделок. Стоимость работ третьих лиц по устранению дефектов и недоделок в этом случае удерживается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10.10. При неисполнении Подрядчиком требования по исправлению дефектов и недоделок в срок после повторного требования Заказчика возможно принятие работ по капитальному ремонту в целом при уплате штрафа Подрядчиком в размере 100% сметной стоимости соответствующего вида работ, выполненных Подрядчиком некачественно. Указанный штраф удерживается Заказчиком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 РАСТОРЖЕНИЕ ДОГОВОРА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11.1. Действие договора может быть прекращено по соглашению сторон, при ликвидации Подрядчика и при отсутствии правопреемника, а также в иных случаях, предусмотренных действующим законодательством.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11.2.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Стороны в соответствии с пунктом 3 статьи 450 Гражданского кодекса Российской Федерации пришли к соглашению о праве Заказчика отказаться от исполнения договора и потребовать возмещения причиненных убытков в случае, если Подрядчик в установленный настоящим договором срок не представил или не подписал все предусмотренные настоящим договором приложения (или любое из этих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приложений), если Подрядчик не приступает своевременно к исполнению договора или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выполняет работу настолько медленно, что окончание ее к сроку становится явно невозможным, а также в случае некачественного выполнения работ Подрядчиком, если недостатки работ в установленный Заказчиком разумный срок не были устранены либо являются существенными и неустранимыми.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этом случае Заказчик уведомляет Подрядчика об отказе от исполнения договора с указанием причин. Моментом расторжения настоящего договора считается момент получения уведомления Подрядчиком.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11.3. В случае расторжения договора Подрядчик возмещает Заказчику нанесенные убытки.</w:t>
      </w:r>
      <w:r w:rsidRPr="005765C3">
        <w:rPr>
          <w:rFonts w:ascii="Times New Roman" w:hAnsi="Times New Roman"/>
          <w:sz w:val="24"/>
          <w:szCs w:val="24"/>
          <w:lang w:eastAsia="ru-RU"/>
        </w:rPr>
        <w:tab/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 ДОПОЛНИТЕЛЬНЫЕ УСЛОВИЯ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12.1. При выполнении настоящего договора стороны руководствуются нормами федерального законодательства, законодательства Приморского края и муниципальными правовыми актами г. Владивостока.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12.2. Все указанные в настоящем договоре приложения подписываются обеими сторонами и являются его неотъемлемой частью.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12.3. Настоящий договор составлен в 2 экземплярах (по одному для каждой из сторон).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Договор вступает в силу с момента его заключения.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Срок окончания настоящего договора – «__» _______ 20__ г., а в части расчетов – до полного исполнения обязатель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ств ст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12.4. Все уведомления и сообщения сторон должны направляться в письменной форме. В случае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изменения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у какой либо из сторон юридического адреса, названия, банковских реквизитов и прочего, она обязана в течение 5 (пяти) дней со дня изменения письменно известить об этом другую Сторону.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12.5.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Уведомление или сообщение считается направленным надлежащим образом, если оно отправлено адресату заказным письмом или телеграммой с уведомлением о вручении по адресу, указанному в договоре (или по адресу, указанному Стороной в соответствии с пунктом 12.4. договора), либо посредством факсимильной связи, телефонограмм с подтверждением получения (Ф.И.О. полномочного представителя, время, дата получения), либо посредством электронной почты, либо доставлено лично курьером с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получением под расписку полномочными сотрудниками получателя.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случае направления уведомлений или сообщений с использованием почты или телеграфа они считаются полученными Стороной в день фактического получения, подтвержденного отметкой почты. В случае отправления уведомлений или сообщений посредством факсимильной связи, телефонограмм или электронной почты они считаются полученными Стороной в день их отправки.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13. ЮРИДИЧЕСКИЕ АДРЕСА И РЕКВИЗИТЫ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765C3">
        <w:rPr>
          <w:rFonts w:ascii="Times New Roman" w:hAnsi="Times New Roman"/>
          <w:b/>
          <w:sz w:val="24"/>
          <w:szCs w:val="24"/>
          <w:lang w:eastAsia="ru-RU"/>
        </w:rPr>
        <w:t xml:space="preserve">ЗАКАЗЧИК                                                         ПОДРЯДЧИК </w:t>
      </w:r>
    </w:p>
    <w:tbl>
      <w:tblPr>
        <w:tblpPr w:leftFromText="180" w:rightFromText="180" w:vertAnchor="text" w:horzAnchor="margin" w:tblpY="9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4770"/>
      </w:tblGrid>
      <w:tr w:rsidR="005E3310" w:rsidRPr="00891A7A" w:rsidTr="00676D16">
        <w:trPr>
          <w:trHeight w:val="408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                        /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_____________/                         /</w:t>
            </w:r>
          </w:p>
        </w:tc>
      </w:tr>
    </w:tbl>
    <w:p w:rsidR="005E3310" w:rsidRDefault="005E3310" w:rsidP="00507679"/>
    <w:sectPr w:rsidR="005E3310" w:rsidSect="005A54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84" w:rsidRDefault="00B60684" w:rsidP="00507679">
      <w:pPr>
        <w:spacing w:after="0" w:line="240" w:lineRule="auto"/>
      </w:pPr>
      <w:r>
        <w:separator/>
      </w:r>
    </w:p>
  </w:endnote>
  <w:endnote w:type="continuationSeparator" w:id="0">
    <w:p w:rsidR="00B60684" w:rsidRDefault="00B60684" w:rsidP="0050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84" w:rsidRDefault="00B60684" w:rsidP="00507679">
      <w:pPr>
        <w:spacing w:after="0" w:line="240" w:lineRule="auto"/>
      </w:pPr>
      <w:r>
        <w:separator/>
      </w:r>
    </w:p>
  </w:footnote>
  <w:footnote w:type="continuationSeparator" w:id="0">
    <w:p w:rsidR="00B60684" w:rsidRDefault="00B60684" w:rsidP="0050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84" w:rsidRDefault="00B6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684" w:rsidRDefault="00B606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84" w:rsidRDefault="00B6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772">
      <w:rPr>
        <w:rStyle w:val="a5"/>
        <w:noProof/>
      </w:rPr>
      <w:t>14</w:t>
    </w:r>
    <w:r>
      <w:rPr>
        <w:rStyle w:val="a5"/>
      </w:rPr>
      <w:fldChar w:fldCharType="end"/>
    </w:r>
  </w:p>
  <w:p w:rsidR="00B60684" w:rsidRDefault="00B606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E31"/>
    <w:multiLevelType w:val="hybridMultilevel"/>
    <w:tmpl w:val="C23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9107E"/>
    <w:multiLevelType w:val="multilevel"/>
    <w:tmpl w:val="DE1686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</w:abstractNum>
  <w:abstractNum w:abstractNumId="2">
    <w:nsid w:val="117724A9"/>
    <w:multiLevelType w:val="multilevel"/>
    <w:tmpl w:val="266411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86119D6"/>
    <w:multiLevelType w:val="hybridMultilevel"/>
    <w:tmpl w:val="9CB8DDF4"/>
    <w:lvl w:ilvl="0" w:tplc="0419000F">
      <w:start w:val="1"/>
      <w:numFmt w:val="none"/>
      <w:lvlText w:val="4.2.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991F9E"/>
    <w:multiLevelType w:val="hybridMultilevel"/>
    <w:tmpl w:val="55C4CF02"/>
    <w:lvl w:ilvl="0" w:tplc="63565500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5FC3154B"/>
    <w:multiLevelType w:val="hybridMultilevel"/>
    <w:tmpl w:val="7750C1EE"/>
    <w:lvl w:ilvl="0" w:tplc="880EF4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26C05A5"/>
    <w:multiLevelType w:val="hybridMultilevel"/>
    <w:tmpl w:val="7CE2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AC0C4F"/>
    <w:multiLevelType w:val="singleLevel"/>
    <w:tmpl w:val="EF345D54"/>
    <w:lvl w:ilvl="0">
      <w:start w:val="1"/>
      <w:numFmt w:val="decimal"/>
      <w:lvlText w:val="4.1.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>
    <w:nsid w:val="68BB1FA6"/>
    <w:multiLevelType w:val="hybridMultilevel"/>
    <w:tmpl w:val="88580D80"/>
    <w:lvl w:ilvl="0" w:tplc="A80AF2D6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CF9"/>
    <w:rsid w:val="0001322D"/>
    <w:rsid w:val="00013DE4"/>
    <w:rsid w:val="00027EAD"/>
    <w:rsid w:val="000302D1"/>
    <w:rsid w:val="00030B35"/>
    <w:rsid w:val="00035A93"/>
    <w:rsid w:val="00040627"/>
    <w:rsid w:val="00066715"/>
    <w:rsid w:val="00071952"/>
    <w:rsid w:val="000761FF"/>
    <w:rsid w:val="000902A5"/>
    <w:rsid w:val="0009655F"/>
    <w:rsid w:val="000A71D1"/>
    <w:rsid w:val="000A753D"/>
    <w:rsid w:val="000B6451"/>
    <w:rsid w:val="000C103E"/>
    <w:rsid w:val="000E1466"/>
    <w:rsid w:val="000E71A8"/>
    <w:rsid w:val="000F5ECC"/>
    <w:rsid w:val="00101DD1"/>
    <w:rsid w:val="001211ED"/>
    <w:rsid w:val="0012141A"/>
    <w:rsid w:val="00127C56"/>
    <w:rsid w:val="0013043B"/>
    <w:rsid w:val="001327F2"/>
    <w:rsid w:val="00144FAF"/>
    <w:rsid w:val="00147DBA"/>
    <w:rsid w:val="00154D4F"/>
    <w:rsid w:val="001622FD"/>
    <w:rsid w:val="00166537"/>
    <w:rsid w:val="00170650"/>
    <w:rsid w:val="001762BD"/>
    <w:rsid w:val="001926EC"/>
    <w:rsid w:val="0019454A"/>
    <w:rsid w:val="001A269D"/>
    <w:rsid w:val="001A3AED"/>
    <w:rsid w:val="001A6C4F"/>
    <w:rsid w:val="001B105B"/>
    <w:rsid w:val="001B350F"/>
    <w:rsid w:val="001C19F2"/>
    <w:rsid w:val="001C344D"/>
    <w:rsid w:val="001D4103"/>
    <w:rsid w:val="001D5908"/>
    <w:rsid w:val="001E5F07"/>
    <w:rsid w:val="001E6161"/>
    <w:rsid w:val="001F31B4"/>
    <w:rsid w:val="00215F10"/>
    <w:rsid w:val="002273CD"/>
    <w:rsid w:val="002513F2"/>
    <w:rsid w:val="00253613"/>
    <w:rsid w:val="002751D9"/>
    <w:rsid w:val="0027529E"/>
    <w:rsid w:val="00280D0C"/>
    <w:rsid w:val="0028102A"/>
    <w:rsid w:val="00290879"/>
    <w:rsid w:val="00291536"/>
    <w:rsid w:val="0029346B"/>
    <w:rsid w:val="002B1D11"/>
    <w:rsid w:val="002C0156"/>
    <w:rsid w:val="002D19ED"/>
    <w:rsid w:val="002D643F"/>
    <w:rsid w:val="002F0DC0"/>
    <w:rsid w:val="002F7222"/>
    <w:rsid w:val="00315EA7"/>
    <w:rsid w:val="003162C6"/>
    <w:rsid w:val="003259BA"/>
    <w:rsid w:val="00344DE4"/>
    <w:rsid w:val="00347C87"/>
    <w:rsid w:val="00361D02"/>
    <w:rsid w:val="003649E9"/>
    <w:rsid w:val="00365BBF"/>
    <w:rsid w:val="00377BC6"/>
    <w:rsid w:val="0038033A"/>
    <w:rsid w:val="00380367"/>
    <w:rsid w:val="0038126F"/>
    <w:rsid w:val="003B2353"/>
    <w:rsid w:val="003B78A6"/>
    <w:rsid w:val="003D086A"/>
    <w:rsid w:val="003D2848"/>
    <w:rsid w:val="003D71FF"/>
    <w:rsid w:val="003E2ECC"/>
    <w:rsid w:val="003F5236"/>
    <w:rsid w:val="004003CB"/>
    <w:rsid w:val="00407364"/>
    <w:rsid w:val="0042095E"/>
    <w:rsid w:val="00423B2B"/>
    <w:rsid w:val="00435124"/>
    <w:rsid w:val="00445D1E"/>
    <w:rsid w:val="00446115"/>
    <w:rsid w:val="00447AB4"/>
    <w:rsid w:val="00453182"/>
    <w:rsid w:val="004540A5"/>
    <w:rsid w:val="004A0CF9"/>
    <w:rsid w:val="004A6326"/>
    <w:rsid w:val="004B2F46"/>
    <w:rsid w:val="004C1FA5"/>
    <w:rsid w:val="004C5292"/>
    <w:rsid w:val="004D7023"/>
    <w:rsid w:val="004E6783"/>
    <w:rsid w:val="004F644F"/>
    <w:rsid w:val="00503CF5"/>
    <w:rsid w:val="00507679"/>
    <w:rsid w:val="00514454"/>
    <w:rsid w:val="00516079"/>
    <w:rsid w:val="00520E8D"/>
    <w:rsid w:val="00522B34"/>
    <w:rsid w:val="00532421"/>
    <w:rsid w:val="00553154"/>
    <w:rsid w:val="00572FE5"/>
    <w:rsid w:val="005730BD"/>
    <w:rsid w:val="005765C3"/>
    <w:rsid w:val="005A2607"/>
    <w:rsid w:val="005A40E1"/>
    <w:rsid w:val="005A5416"/>
    <w:rsid w:val="005A7EDB"/>
    <w:rsid w:val="005B1D0F"/>
    <w:rsid w:val="005B29AA"/>
    <w:rsid w:val="005C08AA"/>
    <w:rsid w:val="005C1B79"/>
    <w:rsid w:val="005E3310"/>
    <w:rsid w:val="005E6A7D"/>
    <w:rsid w:val="005F10A1"/>
    <w:rsid w:val="006226C7"/>
    <w:rsid w:val="0063492E"/>
    <w:rsid w:val="0065417C"/>
    <w:rsid w:val="00662929"/>
    <w:rsid w:val="00676D16"/>
    <w:rsid w:val="00684D1B"/>
    <w:rsid w:val="00692064"/>
    <w:rsid w:val="006A0D7D"/>
    <w:rsid w:val="006A1163"/>
    <w:rsid w:val="006A3061"/>
    <w:rsid w:val="006A6A11"/>
    <w:rsid w:val="006C249C"/>
    <w:rsid w:val="006D1A64"/>
    <w:rsid w:val="006F2793"/>
    <w:rsid w:val="00700428"/>
    <w:rsid w:val="007018CA"/>
    <w:rsid w:val="00704294"/>
    <w:rsid w:val="00710C1E"/>
    <w:rsid w:val="0073058B"/>
    <w:rsid w:val="00742D10"/>
    <w:rsid w:val="00774B1A"/>
    <w:rsid w:val="0077530A"/>
    <w:rsid w:val="00783CB2"/>
    <w:rsid w:val="00791619"/>
    <w:rsid w:val="007A1061"/>
    <w:rsid w:val="007A3705"/>
    <w:rsid w:val="007A4949"/>
    <w:rsid w:val="007B2343"/>
    <w:rsid w:val="007B5989"/>
    <w:rsid w:val="007C7CEF"/>
    <w:rsid w:val="007C7DBA"/>
    <w:rsid w:val="007E1869"/>
    <w:rsid w:val="007E64C5"/>
    <w:rsid w:val="007F742A"/>
    <w:rsid w:val="007F7B17"/>
    <w:rsid w:val="00800B4E"/>
    <w:rsid w:val="00804ECA"/>
    <w:rsid w:val="00820C1C"/>
    <w:rsid w:val="00823F2B"/>
    <w:rsid w:val="00843FD5"/>
    <w:rsid w:val="00844825"/>
    <w:rsid w:val="008471A7"/>
    <w:rsid w:val="008558D3"/>
    <w:rsid w:val="00864C7A"/>
    <w:rsid w:val="0087618F"/>
    <w:rsid w:val="00883B2A"/>
    <w:rsid w:val="00891A7A"/>
    <w:rsid w:val="008A2F17"/>
    <w:rsid w:val="008B3872"/>
    <w:rsid w:val="008B6B07"/>
    <w:rsid w:val="008C43F0"/>
    <w:rsid w:val="008C4534"/>
    <w:rsid w:val="008D5756"/>
    <w:rsid w:val="008E10A9"/>
    <w:rsid w:val="008E326C"/>
    <w:rsid w:val="008F5ECB"/>
    <w:rsid w:val="008F6311"/>
    <w:rsid w:val="009032AC"/>
    <w:rsid w:val="00910FE2"/>
    <w:rsid w:val="00911717"/>
    <w:rsid w:val="00920CF8"/>
    <w:rsid w:val="00926DB7"/>
    <w:rsid w:val="00942D0A"/>
    <w:rsid w:val="00947DD7"/>
    <w:rsid w:val="009511FA"/>
    <w:rsid w:val="00962D60"/>
    <w:rsid w:val="00971C24"/>
    <w:rsid w:val="0097496E"/>
    <w:rsid w:val="00977A2C"/>
    <w:rsid w:val="00980067"/>
    <w:rsid w:val="00984D7C"/>
    <w:rsid w:val="009C5935"/>
    <w:rsid w:val="009D1C69"/>
    <w:rsid w:val="009E121F"/>
    <w:rsid w:val="009E64EE"/>
    <w:rsid w:val="009F281A"/>
    <w:rsid w:val="00A21BE5"/>
    <w:rsid w:val="00A24F18"/>
    <w:rsid w:val="00A305FC"/>
    <w:rsid w:val="00A31115"/>
    <w:rsid w:val="00A311BC"/>
    <w:rsid w:val="00A32648"/>
    <w:rsid w:val="00A6428F"/>
    <w:rsid w:val="00A656DC"/>
    <w:rsid w:val="00A66E62"/>
    <w:rsid w:val="00A71714"/>
    <w:rsid w:val="00A73717"/>
    <w:rsid w:val="00A91031"/>
    <w:rsid w:val="00A96FF2"/>
    <w:rsid w:val="00AA186E"/>
    <w:rsid w:val="00AB5BEF"/>
    <w:rsid w:val="00AC1878"/>
    <w:rsid w:val="00AF60D8"/>
    <w:rsid w:val="00AF7150"/>
    <w:rsid w:val="00B01FA4"/>
    <w:rsid w:val="00B0604F"/>
    <w:rsid w:val="00B11C3D"/>
    <w:rsid w:val="00B14505"/>
    <w:rsid w:val="00B1684E"/>
    <w:rsid w:val="00B60016"/>
    <w:rsid w:val="00B60684"/>
    <w:rsid w:val="00B6263A"/>
    <w:rsid w:val="00B67C36"/>
    <w:rsid w:val="00B7086D"/>
    <w:rsid w:val="00B711CE"/>
    <w:rsid w:val="00B81B3A"/>
    <w:rsid w:val="00B9399C"/>
    <w:rsid w:val="00B948A2"/>
    <w:rsid w:val="00BB2050"/>
    <w:rsid w:val="00BB51FD"/>
    <w:rsid w:val="00BB62BD"/>
    <w:rsid w:val="00BD0FD7"/>
    <w:rsid w:val="00BE2FB8"/>
    <w:rsid w:val="00C01745"/>
    <w:rsid w:val="00C030E9"/>
    <w:rsid w:val="00C10B3C"/>
    <w:rsid w:val="00C324D4"/>
    <w:rsid w:val="00C41A59"/>
    <w:rsid w:val="00C4221A"/>
    <w:rsid w:val="00C43A59"/>
    <w:rsid w:val="00C46C99"/>
    <w:rsid w:val="00C5120A"/>
    <w:rsid w:val="00C63B34"/>
    <w:rsid w:val="00C91DD2"/>
    <w:rsid w:val="00CA14BC"/>
    <w:rsid w:val="00CA2498"/>
    <w:rsid w:val="00CA5C66"/>
    <w:rsid w:val="00CB3906"/>
    <w:rsid w:val="00CD12CE"/>
    <w:rsid w:val="00CD21BF"/>
    <w:rsid w:val="00CE50CD"/>
    <w:rsid w:val="00CF18C9"/>
    <w:rsid w:val="00CF75E7"/>
    <w:rsid w:val="00D12295"/>
    <w:rsid w:val="00D30D94"/>
    <w:rsid w:val="00D323E4"/>
    <w:rsid w:val="00D33F52"/>
    <w:rsid w:val="00D46772"/>
    <w:rsid w:val="00D471E3"/>
    <w:rsid w:val="00D62482"/>
    <w:rsid w:val="00D67601"/>
    <w:rsid w:val="00D8592B"/>
    <w:rsid w:val="00D95F7A"/>
    <w:rsid w:val="00E02024"/>
    <w:rsid w:val="00E042BD"/>
    <w:rsid w:val="00E23ECA"/>
    <w:rsid w:val="00E42822"/>
    <w:rsid w:val="00E603E1"/>
    <w:rsid w:val="00E611EE"/>
    <w:rsid w:val="00E81A85"/>
    <w:rsid w:val="00E837BB"/>
    <w:rsid w:val="00E94AB8"/>
    <w:rsid w:val="00EA0079"/>
    <w:rsid w:val="00EB2738"/>
    <w:rsid w:val="00EC7926"/>
    <w:rsid w:val="00EC7D1C"/>
    <w:rsid w:val="00ED1412"/>
    <w:rsid w:val="00ED2A3A"/>
    <w:rsid w:val="00ED61B1"/>
    <w:rsid w:val="00ED7FAB"/>
    <w:rsid w:val="00EF5F9A"/>
    <w:rsid w:val="00EF67B5"/>
    <w:rsid w:val="00EF6EF3"/>
    <w:rsid w:val="00F00F9E"/>
    <w:rsid w:val="00F0693A"/>
    <w:rsid w:val="00F06AD9"/>
    <w:rsid w:val="00F115E7"/>
    <w:rsid w:val="00F304C3"/>
    <w:rsid w:val="00F33F70"/>
    <w:rsid w:val="00F47FFA"/>
    <w:rsid w:val="00F50FB0"/>
    <w:rsid w:val="00F536C7"/>
    <w:rsid w:val="00F55C89"/>
    <w:rsid w:val="00F6115A"/>
    <w:rsid w:val="00F625D4"/>
    <w:rsid w:val="00F65551"/>
    <w:rsid w:val="00F73C4C"/>
    <w:rsid w:val="00F8183A"/>
    <w:rsid w:val="00F91BE2"/>
    <w:rsid w:val="00F91DFB"/>
    <w:rsid w:val="00F92BFD"/>
    <w:rsid w:val="00FA4844"/>
    <w:rsid w:val="00FA7608"/>
    <w:rsid w:val="00FB192C"/>
    <w:rsid w:val="00FB5E95"/>
    <w:rsid w:val="00FC1C96"/>
    <w:rsid w:val="00FC308E"/>
    <w:rsid w:val="00FC4891"/>
    <w:rsid w:val="00FD1113"/>
    <w:rsid w:val="00FE1448"/>
    <w:rsid w:val="00FE4816"/>
    <w:rsid w:val="00FE55C6"/>
    <w:rsid w:val="00FF3687"/>
    <w:rsid w:val="00FF47A5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50767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07679"/>
    <w:rPr>
      <w:rFonts w:cs="Times New Roman"/>
    </w:rPr>
  </w:style>
  <w:style w:type="paragraph" w:styleId="a6">
    <w:name w:val="footer"/>
    <w:basedOn w:val="a"/>
    <w:link w:val="a7"/>
    <w:uiPriority w:val="99"/>
    <w:rsid w:val="0050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07679"/>
    <w:rPr>
      <w:rFonts w:cs="Times New Roman"/>
    </w:rPr>
  </w:style>
  <w:style w:type="paragraph" w:styleId="a8">
    <w:name w:val="List Paragraph"/>
    <w:basedOn w:val="a"/>
    <w:uiPriority w:val="99"/>
    <w:qFormat/>
    <w:rsid w:val="008E10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4161</Words>
  <Characters>31665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Валерьевич Назаренко</dc:creator>
  <cp:keywords/>
  <dc:description/>
  <cp:lastModifiedBy>DNS</cp:lastModifiedBy>
  <cp:revision>9</cp:revision>
  <cp:lastPrinted>2013-01-10T23:14:00Z</cp:lastPrinted>
  <dcterms:created xsi:type="dcterms:W3CDTF">2013-01-11T00:18:00Z</dcterms:created>
  <dcterms:modified xsi:type="dcterms:W3CDTF">2013-01-11T03:49:00Z</dcterms:modified>
</cp:coreProperties>
</file>